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ECD" w:rsidRDefault="00D141AB" w:rsidP="00A028C0">
      <w:pPr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                     </w:t>
      </w:r>
      <w:bookmarkStart w:id="0" w:name="_GoBack"/>
      <w:bookmarkEnd w:id="0"/>
      <w:r w:rsidR="00A028C0" w:rsidRPr="00A028C0">
        <w:rPr>
          <w:rFonts w:ascii="Times New Roman" w:hAnsi="Times New Roman" w:cs="Times New Roman"/>
          <w:b/>
          <w:sz w:val="24"/>
          <w:szCs w:val="24"/>
          <w:lang w:val="en-US"/>
        </w:rPr>
        <w:t>ANEXA 10</w:t>
      </w:r>
    </w:p>
    <w:p w:rsidR="00A028C0" w:rsidRDefault="00A028C0" w:rsidP="00A028C0">
      <w:pPr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028C0" w:rsidRDefault="00A028C0" w:rsidP="00A028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DECLARA</w:t>
      </w:r>
      <w:r>
        <w:rPr>
          <w:rFonts w:ascii="Times New Roman" w:hAnsi="Times New Roman" w:cs="Times New Roman"/>
          <w:b/>
          <w:sz w:val="24"/>
          <w:szCs w:val="24"/>
        </w:rPr>
        <w:t>ŢIE</w:t>
      </w:r>
    </w:p>
    <w:p w:rsidR="00A028C0" w:rsidRDefault="00A028C0" w:rsidP="00A028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Privind neîncadrarea în situaţiile prevăzute la art.21 din Legea nr.350/2005</w:t>
      </w:r>
    </w:p>
    <w:p w:rsidR="00A028C0" w:rsidRDefault="00A028C0" w:rsidP="00A028C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28C0" w:rsidRDefault="00A028C0" w:rsidP="00A028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Subsemnatul ................................................., în calitate de ...................................</w:t>
      </w:r>
      <w:r w:rsidR="00432115">
        <w:rPr>
          <w:rFonts w:ascii="Times New Roman" w:hAnsi="Times New Roman" w:cs="Times New Roman"/>
          <w:sz w:val="24"/>
          <w:szCs w:val="24"/>
        </w:rPr>
        <w:t>al ...........................................................................</w:t>
      </w:r>
      <w:r w:rsidR="00CE254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declar pe propria </w:t>
      </w:r>
      <w:r w:rsidR="00432115">
        <w:rPr>
          <w:rFonts w:ascii="Times New Roman" w:hAnsi="Times New Roman" w:cs="Times New Roman"/>
          <w:sz w:val="24"/>
          <w:szCs w:val="24"/>
        </w:rPr>
        <w:t>răspundere că nu mă aflu în situaţiile prevăzute de art.21 lit a) – e) din Legea nr.350/2005.</w:t>
      </w:r>
    </w:p>
    <w:p w:rsidR="00432115" w:rsidRDefault="00432115" w:rsidP="00A028C0">
      <w:pPr>
        <w:rPr>
          <w:rFonts w:ascii="Times New Roman" w:hAnsi="Times New Roman" w:cs="Times New Roman"/>
          <w:sz w:val="24"/>
          <w:szCs w:val="24"/>
        </w:rPr>
      </w:pPr>
    </w:p>
    <w:p w:rsidR="004F6DC5" w:rsidRDefault="004F6DC5" w:rsidP="00A028C0">
      <w:pPr>
        <w:rPr>
          <w:rFonts w:ascii="Times New Roman" w:hAnsi="Times New Roman" w:cs="Times New Roman"/>
          <w:sz w:val="24"/>
          <w:szCs w:val="24"/>
        </w:rPr>
      </w:pPr>
    </w:p>
    <w:p w:rsidR="00432115" w:rsidRDefault="00432115" w:rsidP="00A028C0">
      <w:pPr>
        <w:rPr>
          <w:rFonts w:ascii="Times New Roman" w:hAnsi="Times New Roman" w:cs="Times New Roman"/>
          <w:sz w:val="24"/>
          <w:szCs w:val="24"/>
        </w:rPr>
      </w:pPr>
    </w:p>
    <w:p w:rsidR="00432115" w:rsidRDefault="00432115" w:rsidP="00A028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...............................</w:t>
      </w:r>
    </w:p>
    <w:p w:rsidR="00432115" w:rsidRDefault="004F6DC5" w:rsidP="0043211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Nume, prenume..............................................</w:t>
      </w:r>
    </w:p>
    <w:p w:rsidR="004F6DC5" w:rsidRDefault="004F6DC5" w:rsidP="0043211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Funcţia............................................................</w:t>
      </w:r>
    </w:p>
    <w:p w:rsidR="004F6DC5" w:rsidRPr="00A028C0" w:rsidRDefault="004F6DC5" w:rsidP="0043211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Semnătura.......................................................</w:t>
      </w:r>
    </w:p>
    <w:sectPr w:rsidR="004F6DC5" w:rsidRPr="00A028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06A"/>
    <w:rsid w:val="00432115"/>
    <w:rsid w:val="004F106A"/>
    <w:rsid w:val="004F6DC5"/>
    <w:rsid w:val="007E3E5A"/>
    <w:rsid w:val="009C2ECD"/>
    <w:rsid w:val="00A028C0"/>
    <w:rsid w:val="00CE254D"/>
    <w:rsid w:val="00D1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4E141B-1EAD-4CC3-8CB7-DF102F7B6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106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Loredana Neagoe</dc:creator>
  <cp:keywords/>
  <dc:description/>
  <cp:lastModifiedBy>Loredana Neagoe</cp:lastModifiedBy>
  <cp:revision>6</cp:revision>
  <dcterms:created xsi:type="dcterms:W3CDTF">2020-08-03T07:03:00Z</dcterms:created>
  <dcterms:modified xsi:type="dcterms:W3CDTF">2021-06-08T11:28:00Z</dcterms:modified>
</cp:coreProperties>
</file>